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26" w:rsidRPr="00750981" w:rsidRDefault="006E3726" w:rsidP="006E372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instrText xml:space="preserve"> </w:instrText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instrText>INCLUDEPICTURE  "http://www.wrpo.wielkopolskie.pl/system/file_resources/attachments/000</w:instrText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instrText>/000/841/original/EFRR_Samorzad_skala_szarosci.JPG?1438693779" \* MERGEFORMATINET</w:instrText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instrText xml:space="preserve"> </w:instrText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pt">
            <v:imagedata r:id="rId5" r:href="rId6"/>
          </v:shape>
        </w:pict>
      </w:r>
      <w:r w:rsidR="00E20D1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6E3726" w:rsidRPr="00750981" w:rsidRDefault="006E3726" w:rsidP="006E3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726" w:rsidRPr="00750981" w:rsidRDefault="006E3726" w:rsidP="006E3726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81">
        <w:rPr>
          <w:rFonts w:ascii="Times New Roman" w:hAnsi="Times New Roman" w:cs="Times New Roman"/>
          <w:b/>
          <w:sz w:val="24"/>
          <w:szCs w:val="24"/>
        </w:rPr>
        <w:t>Kościański Ośrodek Kultury</w:t>
      </w:r>
    </w:p>
    <w:p w:rsidR="006E3726" w:rsidRPr="00750981" w:rsidRDefault="006E3726" w:rsidP="006E3726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81">
        <w:rPr>
          <w:rFonts w:ascii="Times New Roman" w:hAnsi="Times New Roman" w:cs="Times New Roman"/>
          <w:b/>
          <w:sz w:val="24"/>
          <w:szCs w:val="24"/>
        </w:rPr>
        <w:t>ul. Mickiewicza 11</w:t>
      </w:r>
    </w:p>
    <w:p w:rsidR="006E3726" w:rsidRPr="00750981" w:rsidRDefault="006E3726" w:rsidP="006E3726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64-000 </w:t>
      </w:r>
      <w:proofErr w:type="spellStart"/>
      <w:r w:rsidRPr="00750981">
        <w:rPr>
          <w:rFonts w:ascii="Times New Roman" w:hAnsi="Times New Roman" w:cs="Times New Roman"/>
          <w:b/>
          <w:sz w:val="24"/>
          <w:szCs w:val="24"/>
          <w:lang w:val="en-US"/>
        </w:rPr>
        <w:t>Kościan</w:t>
      </w:r>
      <w:proofErr w:type="spellEnd"/>
    </w:p>
    <w:p w:rsidR="006E3726" w:rsidRPr="00750981" w:rsidRDefault="006E3726" w:rsidP="006E3726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0981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750981">
        <w:rPr>
          <w:rFonts w:ascii="Times New Roman" w:hAnsi="Times New Roman" w:cs="Times New Roman"/>
          <w:sz w:val="24"/>
          <w:szCs w:val="24"/>
          <w:lang w:val="en-US"/>
        </w:rPr>
        <w:t>/fax (065) 512 05 75, (065) 512 01 42</w:t>
      </w:r>
    </w:p>
    <w:p w:rsidR="006E3726" w:rsidRPr="00750981" w:rsidRDefault="006E3726" w:rsidP="006E3726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98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5098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kok.koscian@gmail.com</w:t>
        </w:r>
      </w:hyperlink>
    </w:p>
    <w:p w:rsidR="006E3726" w:rsidRPr="00750981" w:rsidRDefault="006E3726" w:rsidP="006E3726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NIP 698 11 58 010</w:t>
      </w:r>
    </w:p>
    <w:p w:rsidR="006E3726" w:rsidRPr="00750981" w:rsidRDefault="006E3726" w:rsidP="006E3726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Regon 000664711</w:t>
      </w:r>
    </w:p>
    <w:p w:rsidR="006E3726" w:rsidRPr="00750981" w:rsidRDefault="006E3726" w:rsidP="006E3726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726" w:rsidRPr="00750981" w:rsidRDefault="00EC0F5F" w:rsidP="006E3726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Kościan, 09</w:t>
      </w:r>
      <w:r w:rsidR="006E3726" w:rsidRPr="00750981">
        <w:rPr>
          <w:rFonts w:ascii="Times New Roman" w:hAnsi="Times New Roman" w:cs="Times New Roman"/>
          <w:sz w:val="24"/>
          <w:szCs w:val="24"/>
        </w:rPr>
        <w:t xml:space="preserve">.11.2018 r. </w:t>
      </w:r>
    </w:p>
    <w:p w:rsidR="006E3726" w:rsidRPr="00750981" w:rsidRDefault="006E3726" w:rsidP="006E3726">
      <w:pPr>
        <w:pStyle w:val="Default"/>
        <w:ind w:right="57"/>
        <w:jc w:val="both"/>
        <w:rPr>
          <w:b/>
          <w:bCs/>
          <w:color w:val="auto"/>
        </w:rPr>
      </w:pPr>
    </w:p>
    <w:p w:rsidR="006E3726" w:rsidRPr="00750981" w:rsidRDefault="006E3726" w:rsidP="006E37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81">
        <w:rPr>
          <w:rFonts w:ascii="Times New Roman" w:hAnsi="Times New Roman" w:cs="Times New Roman"/>
          <w:bCs/>
          <w:i/>
          <w:sz w:val="24"/>
          <w:szCs w:val="24"/>
        </w:rPr>
        <w:t>dotyczy postępowania o udzielenie zamówienia publicznego na: „Wyposażenie Kościańskiego Ośrodka Kultury”</w:t>
      </w:r>
      <w:r w:rsidRPr="00750981">
        <w:rPr>
          <w:rFonts w:ascii="Times New Roman" w:hAnsi="Times New Roman" w:cs="Times New Roman"/>
          <w:i/>
          <w:sz w:val="24"/>
          <w:szCs w:val="24"/>
        </w:rPr>
        <w:t xml:space="preserve"> realizowanego w ramach Projektu pn.: “Rozbudowa Kościańskiego Ośrodka Kultury wraz z zagospodarowaniem otoczenia”  </w:t>
      </w:r>
    </w:p>
    <w:p w:rsidR="006E3726" w:rsidRPr="00750981" w:rsidRDefault="006E3726" w:rsidP="006E37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726" w:rsidRPr="00D61FD7" w:rsidRDefault="006E3726" w:rsidP="006E3726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 xml:space="preserve">W związku z zapytaniami do SIWZ, które wpłynęły do Zamawiającego w dniach </w:t>
      </w:r>
      <w:r>
        <w:rPr>
          <w:rFonts w:ascii="Times New Roman" w:hAnsi="Times New Roman" w:cs="Times New Roman"/>
          <w:sz w:val="24"/>
          <w:szCs w:val="24"/>
        </w:rPr>
        <w:t>9 listopada 2018 roku</w:t>
      </w:r>
      <w:r w:rsidRPr="00750981">
        <w:rPr>
          <w:rFonts w:ascii="Times New Roman" w:hAnsi="Times New Roman" w:cs="Times New Roman"/>
          <w:sz w:val="24"/>
          <w:szCs w:val="24"/>
        </w:rPr>
        <w:t xml:space="preserve">, przekazuję na podstawie art. 38 ust. 2 ustawy Prawo zamówień </w:t>
      </w:r>
      <w:r w:rsidRPr="00D61FD7">
        <w:rPr>
          <w:rFonts w:ascii="Times New Roman" w:hAnsi="Times New Roman" w:cs="Times New Roman"/>
          <w:sz w:val="24"/>
          <w:szCs w:val="24"/>
        </w:rPr>
        <w:t>publicznych treść zapytań wraz z wyjaśnieniami:</w:t>
      </w:r>
    </w:p>
    <w:p w:rsidR="00FF0B3C" w:rsidRPr="0067593B" w:rsidRDefault="00FF0B3C">
      <w:pPr>
        <w:rPr>
          <w:rFonts w:ascii="Times New Roman" w:hAnsi="Times New Roman" w:cs="Times New Roman"/>
          <w:sz w:val="24"/>
          <w:szCs w:val="24"/>
        </w:rPr>
      </w:pPr>
    </w:p>
    <w:p w:rsidR="00FF0B3C" w:rsidRPr="00FF0B3C" w:rsidRDefault="0067593B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15.</w:t>
      </w:r>
      <w:r w:rsidR="00FF0B3C" w:rsidRPr="00FF0B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Krzesło plenerowe </w:t>
      </w:r>
    </w:p>
    <w:p w:rsidR="00FF0B3C" w:rsidRPr="00FF0B3C" w:rsidRDefault="00FF0B3C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F0B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zamawiający dopuszcza krzesła o wymiarach podanych poniżej?</w:t>
      </w:r>
    </w:p>
    <w:p w:rsidR="00FF0B3C" w:rsidRDefault="00FF0B3C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</w:pP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  <w:t>Szerokość: 44 cm</w:t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  <w:t>Głębokość: 51 cm</w:t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  <w:t>Wysokość: 77 cm</w:t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  <w:t>Szerokość siedziska: 38 cm</w:t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  <w:t>Głębokość siedziska: 33 cm</w:t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F0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  <w:t>Wysokość siedziska: 46 cm</w:t>
      </w:r>
    </w:p>
    <w:p w:rsidR="0067593B" w:rsidRDefault="0067593B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</w:pPr>
    </w:p>
    <w:p w:rsidR="0067593B" w:rsidRPr="00FF0B3C" w:rsidRDefault="0067593B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pl-PL"/>
        </w:rPr>
        <w:t>Odpowiedź: dopuszczamy krzesła o innych wymiarach niż w specyfikacji.</w:t>
      </w:r>
    </w:p>
    <w:p w:rsidR="00FF0B3C" w:rsidRPr="00FF0B3C" w:rsidRDefault="00FF0B3C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F0B3C" w:rsidRDefault="0067593B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16. </w:t>
      </w:r>
      <w:r w:rsidR="00FF0B3C" w:rsidRPr="00FF0B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elementy wygłuszające mają być montowane z pomocą osoby wykwalifikowanej i poparte badaniami akustycznymi w sali? </w:t>
      </w:r>
    </w:p>
    <w:p w:rsidR="006E3726" w:rsidRDefault="006E3726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3726" w:rsidRDefault="006E3726" w:rsidP="006E3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6E3726" w:rsidRDefault="006E3726" w:rsidP="006E3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Aby otrzymać najlepsze warunki akustyczne wskazane byłoby montowanie paneli wy</w:t>
      </w:r>
      <w:r w:rsidR="00E20D14">
        <w:rPr>
          <w:rFonts w:ascii="Times New Roman" w:hAnsi="Times New Roman" w:cs="Times New Roman"/>
          <w:sz w:val="24"/>
          <w:szCs w:val="24"/>
        </w:rPr>
        <w:t>głuszających przez specjalistów czyli tak.</w:t>
      </w:r>
      <w:bookmarkStart w:id="0" w:name="_GoBack"/>
      <w:bookmarkEnd w:id="0"/>
    </w:p>
    <w:p w:rsidR="006E3726" w:rsidRPr="00FF0B3C" w:rsidRDefault="006E3726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F0B3C" w:rsidRPr="00FF0B3C" w:rsidRDefault="006E3726" w:rsidP="00FF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17.</w:t>
      </w:r>
      <w:r w:rsidR="00FF0B3C" w:rsidRPr="00FF0B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zamawiający przewiduje elementy wygłuszające w określonym kształcie i wymiarach?</w:t>
      </w:r>
    </w:p>
    <w:p w:rsidR="00FF0B3C" w:rsidRDefault="00FF0B3C">
      <w:pPr>
        <w:rPr>
          <w:rFonts w:ascii="Times New Roman" w:hAnsi="Times New Roman" w:cs="Times New Roman"/>
          <w:sz w:val="24"/>
          <w:szCs w:val="24"/>
        </w:rPr>
      </w:pPr>
    </w:p>
    <w:p w:rsidR="006E3726" w:rsidRDefault="00EC0F5F">
      <w:pPr>
        <w:rPr>
          <w:rFonts w:ascii="Times New Roman" w:hAnsi="Times New Roman" w:cs="Times New Roman"/>
          <w:sz w:val="24"/>
          <w:szCs w:val="24"/>
        </w:rPr>
      </w:pPr>
      <w:r w:rsidRPr="0067593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184785</wp:posOffset>
            </wp:positionV>
            <wp:extent cx="2147570" cy="1431290"/>
            <wp:effectExtent l="0" t="0" r="5080" b="0"/>
            <wp:wrapTight wrapText="bothSides">
              <wp:wrapPolygon edited="0">
                <wp:start x="0" y="0"/>
                <wp:lineTo x="0" y="21274"/>
                <wp:lineTo x="21459" y="21274"/>
                <wp:lineTo x="21459" y="0"/>
                <wp:lineTo x="0" y="0"/>
              </wp:wrapPolygon>
            </wp:wrapTight>
            <wp:docPr id="1" name="Obraz 1" descr="https://www.wyciszamy.net/foto/towary/big/ef1af709cf7aa91063bee87033c2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yciszamy.net/foto/towary/big/ef1af709cf7aa91063bee87033c28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726">
        <w:rPr>
          <w:rFonts w:ascii="Times New Roman" w:hAnsi="Times New Roman" w:cs="Times New Roman"/>
          <w:sz w:val="24"/>
          <w:szCs w:val="24"/>
        </w:rPr>
        <w:t>Odpowiedź:</w:t>
      </w:r>
    </w:p>
    <w:p w:rsidR="004D1F5A" w:rsidRPr="0067593B" w:rsidRDefault="004D1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elementy wygłuszające o nw. parametrach:</w:t>
      </w:r>
    </w:p>
    <w:p w:rsidR="00FF0B3C" w:rsidRPr="0067593B" w:rsidRDefault="00FF0B3C" w:rsidP="00EC0F5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F0B3C" w:rsidRPr="0067593B" w:rsidRDefault="00FF0B3C" w:rsidP="004D1F5A">
      <w:pPr>
        <w:numPr>
          <w:ilvl w:val="0"/>
          <w:numId w:val="1"/>
        </w:numPr>
        <w:tabs>
          <w:tab w:val="clear" w:pos="720"/>
          <w:tab w:val="num" w:pos="1395"/>
        </w:tabs>
        <w:spacing w:after="0" w:line="312" w:lineRule="atLeast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5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Odcienie szarości.</w:t>
      </w:r>
    </w:p>
    <w:p w:rsidR="00FF0B3C" w:rsidRPr="004D1F5A" w:rsidRDefault="00FF0B3C" w:rsidP="004D1F5A">
      <w:pPr>
        <w:numPr>
          <w:ilvl w:val="0"/>
          <w:numId w:val="1"/>
        </w:numPr>
        <w:tabs>
          <w:tab w:val="clear" w:pos="720"/>
          <w:tab w:val="num" w:pos="1395"/>
        </w:tabs>
        <w:spacing w:after="0" w:line="312" w:lineRule="atLeast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5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Kształt sześciokątny.</w:t>
      </w:r>
    </w:p>
    <w:p w:rsidR="004D1F5A" w:rsidRPr="0067593B" w:rsidRDefault="004D1F5A" w:rsidP="004D1F5A">
      <w:pPr>
        <w:numPr>
          <w:ilvl w:val="0"/>
          <w:numId w:val="1"/>
        </w:numPr>
        <w:tabs>
          <w:tab w:val="clear" w:pos="720"/>
          <w:tab w:val="num" w:pos="1395"/>
        </w:tabs>
        <w:spacing w:after="0" w:line="312" w:lineRule="atLeast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Rozmiar</w:t>
      </w:r>
      <w:r w:rsidR="009116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- szerokość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ok 40-50 </w:t>
      </w:r>
      <w:r w:rsidR="009116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cm</w:t>
      </w:r>
    </w:p>
    <w:p w:rsidR="00FF0B3C" w:rsidRPr="0067593B" w:rsidRDefault="00FF0B3C" w:rsidP="004D1F5A">
      <w:pPr>
        <w:spacing w:after="0" w:line="312" w:lineRule="atLeast"/>
        <w:ind w:left="9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FF0B3C" w:rsidRPr="00FF0B3C" w:rsidRDefault="00FF0B3C" w:rsidP="004D1F5A">
      <w:pPr>
        <w:spacing w:after="0" w:line="312" w:lineRule="atLeast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5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Podobne </w:t>
      </w:r>
      <w:r w:rsidR="00EC0F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jak </w:t>
      </w:r>
      <w:r w:rsidRPr="00675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na zdjęciu.</w:t>
      </w:r>
    </w:p>
    <w:p w:rsidR="00FF0B3C" w:rsidRDefault="00FF0B3C">
      <w:pPr>
        <w:rPr>
          <w:rFonts w:ascii="Times New Roman" w:hAnsi="Times New Roman" w:cs="Times New Roman"/>
          <w:sz w:val="24"/>
          <w:szCs w:val="24"/>
        </w:rPr>
      </w:pPr>
    </w:p>
    <w:p w:rsidR="006E3726" w:rsidRPr="00FF0B3C" w:rsidRDefault="006E3726" w:rsidP="006E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*18. </w:t>
      </w:r>
      <w:r w:rsidRPr="00FF0B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elementy wygłuszające mają uwzględniać powierzchnię ściany przy opuszczonej trybunie?</w:t>
      </w:r>
    </w:p>
    <w:p w:rsidR="006E3726" w:rsidRDefault="006E3726">
      <w:pPr>
        <w:rPr>
          <w:rFonts w:ascii="Times New Roman" w:hAnsi="Times New Roman" w:cs="Times New Roman"/>
          <w:sz w:val="24"/>
          <w:szCs w:val="24"/>
        </w:rPr>
      </w:pPr>
    </w:p>
    <w:p w:rsidR="006E3726" w:rsidRPr="0067593B" w:rsidRDefault="006E3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FF0B3C" w:rsidRPr="004D1F5A" w:rsidRDefault="004D1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podana powierzchnia obejmuje ścianę z tyłu i boków. Po odliczeniu części sceny ( gdzie zawisną kotary) pozostaje 170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Uwzględnione są ściany przy zamkniętej trybunie.</w:t>
      </w:r>
    </w:p>
    <w:p w:rsidR="00FF0B3C" w:rsidRPr="0067593B" w:rsidRDefault="00FF0B3C">
      <w:pPr>
        <w:rPr>
          <w:rFonts w:ascii="Times New Roman" w:hAnsi="Times New Roman" w:cs="Times New Roman"/>
          <w:sz w:val="24"/>
          <w:szCs w:val="24"/>
        </w:rPr>
      </w:pPr>
    </w:p>
    <w:p w:rsidR="006E3726" w:rsidRPr="00750981" w:rsidRDefault="006E3726" w:rsidP="006E3726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 xml:space="preserve">Zamieszczono na stronie internetowej w dniu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50981">
        <w:rPr>
          <w:rFonts w:ascii="Times New Roman" w:hAnsi="Times New Roman" w:cs="Times New Roman"/>
          <w:sz w:val="24"/>
          <w:szCs w:val="24"/>
        </w:rPr>
        <w:t>.11.2018 r.</w:t>
      </w:r>
    </w:p>
    <w:p w:rsidR="006E3726" w:rsidRPr="00750981" w:rsidRDefault="006E3726" w:rsidP="006E3726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rzesłano do Wykonawców w dniu 09</w:t>
      </w:r>
      <w:r w:rsidRPr="00750981">
        <w:rPr>
          <w:rFonts w:ascii="Times New Roman" w:hAnsi="Times New Roman" w:cs="Times New Roman"/>
          <w:sz w:val="24"/>
          <w:szCs w:val="24"/>
        </w:rPr>
        <w:t>.11.2018 r.</w:t>
      </w:r>
    </w:p>
    <w:p w:rsidR="00FF0B3C" w:rsidRPr="0067593B" w:rsidRDefault="00FF0B3C">
      <w:pPr>
        <w:rPr>
          <w:rFonts w:ascii="Times New Roman" w:hAnsi="Times New Roman" w:cs="Times New Roman"/>
          <w:sz w:val="24"/>
          <w:szCs w:val="24"/>
        </w:rPr>
      </w:pPr>
    </w:p>
    <w:sectPr w:rsidR="00FF0B3C" w:rsidRPr="0067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DB4"/>
    <w:multiLevelType w:val="multilevel"/>
    <w:tmpl w:val="816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3C"/>
    <w:rsid w:val="004D1F5A"/>
    <w:rsid w:val="0067593B"/>
    <w:rsid w:val="006E3726"/>
    <w:rsid w:val="008E6F76"/>
    <w:rsid w:val="009116EB"/>
    <w:rsid w:val="00E20D14"/>
    <w:rsid w:val="00EC0F5F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63DD-718B-424C-849B-0FDE231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0B3C"/>
    <w:rPr>
      <w:b/>
      <w:bCs/>
    </w:rPr>
  </w:style>
  <w:style w:type="character" w:styleId="Hipercze">
    <w:name w:val="Hyperlink"/>
    <w:rsid w:val="006E3726"/>
    <w:rPr>
      <w:color w:val="000080"/>
      <w:u w:val="single"/>
    </w:rPr>
  </w:style>
  <w:style w:type="paragraph" w:customStyle="1" w:styleId="Default">
    <w:name w:val="Default"/>
    <w:rsid w:val="006E372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k.kosc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rpo.wielkopolskie.pl/system/file_resources/attachments/000/000/841/original/EFRR_Samorzad_skala_szarosci.JPG?143869377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KOK</cp:lastModifiedBy>
  <cp:revision>4</cp:revision>
  <cp:lastPrinted>2018-11-09T11:19:00Z</cp:lastPrinted>
  <dcterms:created xsi:type="dcterms:W3CDTF">2018-11-09T10:13:00Z</dcterms:created>
  <dcterms:modified xsi:type="dcterms:W3CDTF">2018-11-09T11:20:00Z</dcterms:modified>
</cp:coreProperties>
</file>