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50" w:rsidRPr="00717084" w:rsidRDefault="00743B50" w:rsidP="00743B5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708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717084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71708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4" r:href="rId5"/>
          </v:shape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1708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743B50" w:rsidRPr="00717084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Kościański Ośrodek Kultury</w:t>
      </w:r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ul. Mickiewicza 11</w:t>
      </w:r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64-000 </w:t>
      </w:r>
      <w:proofErr w:type="spellStart"/>
      <w:r w:rsidRPr="00717084">
        <w:rPr>
          <w:rFonts w:ascii="Times New Roman" w:hAnsi="Times New Roman" w:cs="Times New Roman"/>
          <w:b/>
          <w:sz w:val="24"/>
          <w:szCs w:val="24"/>
          <w:lang w:val="en-US"/>
        </w:rPr>
        <w:t>Kościan</w:t>
      </w:r>
      <w:proofErr w:type="spellEnd"/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7084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17084">
        <w:rPr>
          <w:rFonts w:ascii="Times New Roman" w:hAnsi="Times New Roman" w:cs="Times New Roman"/>
          <w:sz w:val="24"/>
          <w:szCs w:val="24"/>
          <w:lang w:val="en-US"/>
        </w:rPr>
        <w:t>/fax (065) 512 05 75, (065) 512 01 42</w:t>
      </w:r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08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170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kok.koscian@gmail.com</w:t>
        </w:r>
      </w:hyperlink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NIP 698 11 58 010</w:t>
      </w:r>
    </w:p>
    <w:p w:rsidR="00743B50" w:rsidRPr="00717084" w:rsidRDefault="00743B50" w:rsidP="00743B50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Regon 000664711</w:t>
      </w:r>
    </w:p>
    <w:p w:rsidR="00743B50" w:rsidRPr="00717084" w:rsidRDefault="00743B50" w:rsidP="00743B50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Pr="00717084" w:rsidRDefault="00743B50" w:rsidP="00743B50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7084">
        <w:rPr>
          <w:rFonts w:ascii="Times New Roman" w:hAnsi="Times New Roman" w:cs="Times New Roman"/>
          <w:sz w:val="24"/>
          <w:szCs w:val="24"/>
        </w:rPr>
        <w:t xml:space="preserve">Kościan,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17084">
        <w:rPr>
          <w:rFonts w:ascii="Times New Roman" w:hAnsi="Times New Roman" w:cs="Times New Roman"/>
          <w:sz w:val="24"/>
          <w:szCs w:val="24"/>
        </w:rPr>
        <w:t xml:space="preserve">1.2018 r. </w:t>
      </w:r>
    </w:p>
    <w:p w:rsidR="00743B50" w:rsidRPr="00717084" w:rsidRDefault="00743B50" w:rsidP="00743B50">
      <w:pPr>
        <w:pStyle w:val="Default"/>
        <w:ind w:right="57"/>
        <w:jc w:val="both"/>
        <w:rPr>
          <w:b/>
          <w:bCs/>
          <w:color w:val="auto"/>
        </w:rPr>
      </w:pPr>
    </w:p>
    <w:p w:rsidR="00743B50" w:rsidRPr="00717084" w:rsidRDefault="00743B50" w:rsidP="00743B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084">
        <w:rPr>
          <w:rFonts w:ascii="Times New Roman" w:hAnsi="Times New Roman" w:cs="Times New Roman"/>
          <w:bCs/>
          <w:i/>
          <w:sz w:val="24"/>
          <w:szCs w:val="24"/>
        </w:rPr>
        <w:t>dotyczy postępowania o udzielenie zamów</w:t>
      </w:r>
      <w:r>
        <w:rPr>
          <w:rFonts w:ascii="Times New Roman" w:hAnsi="Times New Roman" w:cs="Times New Roman"/>
          <w:bCs/>
          <w:i/>
          <w:sz w:val="24"/>
          <w:szCs w:val="24"/>
        </w:rPr>
        <w:t>ienia publicznego na: „Wyposażenie</w:t>
      </w:r>
      <w:r w:rsidRPr="00717084">
        <w:rPr>
          <w:rFonts w:ascii="Times New Roman" w:hAnsi="Times New Roman" w:cs="Times New Roman"/>
          <w:bCs/>
          <w:i/>
          <w:sz w:val="24"/>
          <w:szCs w:val="24"/>
        </w:rPr>
        <w:t xml:space="preserve"> Kościańskiego Ośrodka Kultury”</w:t>
      </w:r>
      <w:r w:rsidRPr="00717084">
        <w:rPr>
          <w:rFonts w:ascii="Times New Roman" w:hAnsi="Times New Roman" w:cs="Times New Roman"/>
          <w:i/>
          <w:sz w:val="24"/>
          <w:szCs w:val="24"/>
        </w:rPr>
        <w:t xml:space="preserve"> realizowanego w ramach Projektu pn.: “Rozbudowa Kościańskiego Ośrodka Kultury wraz z zagospodarowaniem otoczenia”  </w:t>
      </w:r>
    </w:p>
    <w:p w:rsidR="00743B50" w:rsidRPr="00717084" w:rsidRDefault="00743B50" w:rsidP="00743B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B50" w:rsidRPr="00717084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W związku z zapytaniami do SIWZ, które wpłynęły do Zamawiającego</w:t>
      </w:r>
      <w:r>
        <w:rPr>
          <w:rFonts w:ascii="Times New Roman" w:hAnsi="Times New Roman" w:cs="Times New Roman"/>
          <w:sz w:val="24"/>
          <w:szCs w:val="24"/>
        </w:rPr>
        <w:t xml:space="preserve">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14.11.2018 r.</w:t>
      </w:r>
      <w:r w:rsidRPr="00717084">
        <w:rPr>
          <w:rFonts w:ascii="Times New Roman" w:hAnsi="Times New Roman" w:cs="Times New Roman"/>
          <w:sz w:val="24"/>
          <w:szCs w:val="24"/>
        </w:rPr>
        <w:t>, przekazuję na podstawie art. 38 ust. 2 ustawy Prawo zamówień publicznych treść zapytań wraz z wyjaśnieniami:</w:t>
      </w:r>
    </w:p>
    <w:p w:rsidR="00743B50" w:rsidRPr="00717084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Pr="00717084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Pr="00743B50" w:rsidRDefault="00743B50" w:rsidP="00743B5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3B50">
        <w:rPr>
          <w:rFonts w:ascii="Times New Roman" w:hAnsi="Times New Roman" w:cs="Times New Roman"/>
          <w:sz w:val="24"/>
          <w:szCs w:val="24"/>
        </w:rPr>
        <w:t xml:space="preserve">19. </w:t>
      </w:r>
      <w:r w:rsidRPr="00743B50">
        <w:rPr>
          <w:rFonts w:ascii="Times New Roman" w:hAnsi="Times New Roman" w:cs="Times New Roman"/>
          <w:sz w:val="24"/>
          <w:szCs w:val="24"/>
        </w:rPr>
        <w:tab/>
      </w:r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Czy Zamawiający wymaga wykonania okablowania Sali widowiskowo – kinowej, czyli zarówno okablowania oświetleniowego i okablowania nagłośnienia?</w:t>
      </w:r>
    </w:p>
    <w:p w:rsidR="00743B50" w:rsidRPr="00743B50" w:rsidRDefault="00743B50" w:rsidP="0074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43B50" w:rsidRPr="00743B50" w:rsidRDefault="00743B50" w:rsidP="0074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Pytania wynika z rozbieżności w dokumentach tj. w Załączniku nr 7 do </w:t>
      </w:r>
      <w:proofErr w:type="spellStart"/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poz. 16)   i Formularzu cenowym Załącznik 1b (poz. 12).</w:t>
      </w:r>
    </w:p>
    <w:p w:rsidR="00743B50" w:rsidRPr="00743B50" w:rsidRDefault="00743B50" w:rsidP="0074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B50" w:rsidRPr="00743B50" w:rsidRDefault="00743B50" w:rsidP="0074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Tak, zamawiający </w:t>
      </w:r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 wykonania okablowania Sali widowiskowo – kinowej, czyli zarówno okablowania oświetleniowego i okablowania nagłośnienia</w:t>
      </w:r>
      <w:r w:rsidRPr="00743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(połączenia sceny z mikserem cyfrowym – pyta cyfrowa).</w:t>
      </w:r>
    </w:p>
    <w:p w:rsidR="00743B50" w:rsidRDefault="00743B50" w:rsidP="00743B50">
      <w:p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Zamieszczono n</w:t>
      </w:r>
      <w:r>
        <w:rPr>
          <w:rFonts w:ascii="Times New Roman" w:hAnsi="Times New Roman" w:cs="Times New Roman"/>
          <w:sz w:val="24"/>
          <w:szCs w:val="24"/>
        </w:rPr>
        <w:t>a stronie internetowej w dniu 14</w:t>
      </w:r>
      <w:r>
        <w:rPr>
          <w:rFonts w:ascii="Times New Roman" w:hAnsi="Times New Roman" w:cs="Times New Roman"/>
          <w:sz w:val="24"/>
          <w:szCs w:val="24"/>
        </w:rPr>
        <w:t>.11.2018 r.</w:t>
      </w:r>
    </w:p>
    <w:p w:rsidR="00743B50" w:rsidRPr="00717084" w:rsidRDefault="00743B50" w:rsidP="0074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rzesłano do Wykonawców w dniu 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.11.2018 r.</w:t>
      </w:r>
    </w:p>
    <w:p w:rsidR="007A03DC" w:rsidRDefault="007A03DC"/>
    <w:sectPr w:rsidR="007A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0"/>
    <w:rsid w:val="00743B50"/>
    <w:rsid w:val="007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89B8-C1E8-4491-83ED-2EA3065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B50"/>
    <w:rPr>
      <w:color w:val="000080"/>
      <w:u w:val="single"/>
    </w:rPr>
  </w:style>
  <w:style w:type="paragraph" w:customStyle="1" w:styleId="Default">
    <w:name w:val="Default"/>
    <w:rsid w:val="00743B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.koscian@gmail.com" TargetMode="External"/><Relationship Id="rId5" Type="http://schemas.openxmlformats.org/officeDocument/2006/relationships/image" Target="http://www.wrpo.wielkopolskie.pl/system/file_resources/attachments/000/000/841/original/EFRR_Samorzad_skala_szarosci.JPG?14386937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KOK</cp:lastModifiedBy>
  <cp:revision>1</cp:revision>
  <dcterms:created xsi:type="dcterms:W3CDTF">2018-11-14T12:50:00Z</dcterms:created>
  <dcterms:modified xsi:type="dcterms:W3CDTF">2018-11-14T12:54:00Z</dcterms:modified>
</cp:coreProperties>
</file>